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 Person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Tätigkeit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Vereinbarter Arbeitsort / mobiles Arbeiten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Führungskraft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nächste Überprüfung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Der Check unterstützt die Abstimmung und Unterweisung. Er ersetzt weder die Gefährdungsbeurteilung noch eine arbeits-, datenschutz- oder versicherungsrechtliche Einzelfallprüfung.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Arbeitsplatz und technische Ausstattung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Vereinbarung</w:t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Arbeitsfläche, Sitzmöglichkeit und Bildschirmposition ermöglichen eine geeignete Körperhaltung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Beleuchtung, Blendfreiheit, Temperatur und Lüftung sind angemessen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Arbeitsmittel sind für die Aufgabe geeignet und ohne erkennbare Mängel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Kabel und elektrische Geräte werden sicher verwendet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Vertrauliche Informationen können vor Einsicht Dritter geschützt werden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Stabile Kommunikations- und Datenverbindung ist vorhanden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Arbeitsorganisation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Vereinbarung</w:t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Arbeitszeit, Erreichbarkeit und Pausen sind vereinbart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Aufgaben, Prioritäten und erwartete Ergebnisse sind klar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Regelmäßige Kommunikation und soziale Einbindung sind organisiert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  <w:pageBreakBefore/>
      </w:pPr>
      <w:r>
        <w:t>2. Arbeitsorganisation - Fortsetzung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Vereinbarung</w:t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Arbeitsunterbrechungen und Betreuungsanforderungen können angesprochen werden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Wechsel zwischen Sitzen, Stehen und Bewegung ist möglich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</w:pPr>
      <w:r>
        <w:t>3. Sicherheit, Gesundheit und Notfall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Vereinbarung</w:t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Unterweisung für Homeoffice beziehungsweise mobiles Arbeiten durchgeführt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Meldeweg für Arbeitsunfälle, technische Mängel und gesundheitliche Beschwerden bekannt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Notruf, Adresse und Zugang für Rettungskräfte sind bekannt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Transport und Nutzung von Arbeitsmitteln unterwegs sind geregelt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Tätigkeiten mit besonderen Gefährdungen sind ausgeschlossen oder gesondert geregelt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Angebote zur arbeitsmedizinischen Vorsorge und Beratung sind bekannt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4. Vereinbarte Maßnahmen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Ausstattung</w:t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Wirksamkeit / Rückmeldung</w:t>
            </w:r>
          </w:p>
        </w:tc>
      </w:tr>
      <w:tr>
        <w:trPr>
          <w:trHeight w:val="567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Führungskraft / Datum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 Person / Datum</w:t>
              <w:br/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Homeoffice- und mobiles-Arbeiten-Check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Arbeitsbedingungen, Ausstattung und Zusammenarbeit gemeinsam abstimmen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Homeoffice- und mobiles-Arbeiten-Check</dc:title>
  <dc:subject>Arbeitsbedingungen, Ausstattung und Zusammenarbeit gemeinsam abstimmen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